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73-5a-101.</w:t>
      </w:r>
      <w:proofErr w:type="gramStart"/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  Power</w:t>
      </w:r>
      <w:proofErr w:type="gramEnd"/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of state engineer to regulate dams.</w:t>
      </w:r>
      <w:r w:rsidRPr="002E34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Pr="002E348B"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0" w:name="73-5a-101(1)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(1)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D1599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state engineer has the authority to regulate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="00AF0F3E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</w:rPr>
              <w:t xml:space="preserve">the safety of </w:t>
            </w: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dams for the purpose of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protecting</w:t>
            </w:r>
            <w:r w:rsidR="00D15997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AF0F3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public safety</w:t>
            </w: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.</w:t>
            </w:r>
          </w:p>
        </w:tc>
      </w:tr>
    </w:tbl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73-5a-101(2)"/>
      <w:bookmarkEnd w:id="1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(2)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 protect life and property, the state engineer may make rules controlling the construction and operation of dams, including rules controlling:</w:t>
            </w:r>
            <w:bookmarkStart w:id="2" w:name="73-5a-101(2)(a)"/>
            <w:bookmarkEnd w:id="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design;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3" w:name="73-5a-101(2)(b)"/>
            <w:bookmarkEnd w:id="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maintenance;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4" w:name="73-5a-101(2)(c)"/>
            <w:bookmarkEnd w:id="4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repair;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5" w:name="73-5a-101(2)(d)"/>
            <w:bookmarkEnd w:id="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removal; and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6" w:name="73-5a-101(2)(e)"/>
            <w:bookmarkEnd w:id="6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abandonment</w:t>
                  </w:r>
                  <w:proofErr w:type="gramEnd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73-5a-101(3)"/>
      <w:bookmarkEnd w:id="7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(3)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state engineer may by rule exempt from this chapter any dam that:</w:t>
            </w:r>
            <w:bookmarkStart w:id="8" w:name="73-5a-101(3)(a)"/>
            <w:bookmarkEnd w:id="8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impounds less than 20 acre-feet of water and does not constitute a threat to human life if it fails; or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9" w:name="73-5a-101(3)(b)"/>
            <w:bookmarkEnd w:id="9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does</w:t>
                  </w:r>
                  <w:proofErr w:type="gramEnd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not constitute a threat to human life and would result in only minor damage to property of the owner if it fails.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BE143C" w:rsidRDefault="00BE143C" w:rsidP="002E348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73-5a-501.</w:t>
      </w:r>
      <w:proofErr w:type="gramStart"/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  State</w:t>
      </w:r>
      <w:proofErr w:type="gramEnd"/>
      <w:r w:rsidRPr="002E348B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engineer to inspect dams.</w:t>
      </w:r>
      <w:r w:rsidRPr="002E348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Pr="002E348B"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10" w:name="73-5a-501(1)"/>
      <w:bookmarkEnd w:id="1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(1)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state engineer shall inspect each dam that in the state engineer's opinion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</w:rPr>
              <w:t>, if it failed</w:t>
            </w: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:</w:t>
            </w:r>
            <w:bookmarkStart w:id="11" w:name="73-5a-501(1)(a)"/>
            <w:bookmarkEnd w:id="1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poses a threat to human life; or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12" w:name="73-5a-501(1)(b)"/>
            <w:bookmarkEnd w:id="1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could</w:t>
                  </w:r>
                  <w:proofErr w:type="gramEnd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cause significant property damage </w:t>
                  </w:r>
                  <w:r w:rsidRPr="002E348B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  <w:t>if the dam failed</w:t>
                  </w: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3" w:name="73-5a-501(2)"/>
      <w:bookmarkEnd w:id="13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(2)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An inspection required by Subsection </w:t>
            </w:r>
            <w:hyperlink r:id="rId5" w:anchor="73-5a-501(1)" w:history="1">
              <w:r w:rsidRPr="002E348B">
                <w:rPr>
                  <w:rFonts w:ascii="Arial" w:eastAsia="Times New Roman" w:hAnsi="Arial" w:cs="Arial"/>
                  <w:color w:val="3085BF"/>
                  <w:sz w:val="19"/>
                  <w:szCs w:val="19"/>
                </w:rPr>
                <w:t>(1)</w:t>
              </w:r>
            </w:hyperlink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shall occur:</w:t>
            </w:r>
            <w:bookmarkStart w:id="14" w:name="73-5a-501(2)(a)"/>
            <w:bookmarkEnd w:id="14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increments commensurate with the relative risk to life and property; and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15" w:name="73-5a-501(2)(b)"/>
            <w:bookmarkEnd w:id="15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2E348B" w:rsidRPr="002E348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2E348B" w:rsidRPr="002E348B" w:rsidRDefault="002E348B" w:rsidP="002E34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gramEnd"/>
                  <w:r w:rsidRPr="002E34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less than once every five years.</w:t>
                  </w:r>
                </w:p>
              </w:tc>
            </w:tr>
          </w:tbl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2E348B" w:rsidRPr="002E348B" w:rsidRDefault="002E348B" w:rsidP="002E34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6" w:name="73-5a-501(3)"/>
      <w:bookmarkEnd w:id="16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2E348B" w:rsidRPr="002E348B" w:rsidTr="002E348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(3)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2E348B" w:rsidRPr="002E348B" w:rsidRDefault="002E348B" w:rsidP="002E348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2E348B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The state engineer may inspect a dam that is not exempt from regulation by this chapter.</w:t>
            </w:r>
          </w:p>
        </w:tc>
      </w:tr>
    </w:tbl>
    <w:p w:rsidR="002E348B" w:rsidRDefault="002E348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3101E" w:rsidRPr="00A3101E" w:rsidRDefault="00A3101E" w:rsidP="00A3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01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73-5a-503.</w:t>
      </w:r>
      <w:proofErr w:type="gramStart"/>
      <w:r w:rsidRPr="00A3101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>  Owners</w:t>
      </w:r>
      <w:proofErr w:type="gramEnd"/>
      <w:r w:rsidRPr="00A3101E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required to perform maintenance -- Orders to protect life and property.</w:t>
      </w:r>
      <w:r w:rsidRPr="00A3101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 w:rsidRPr="00A3101E">
        <w:rPr>
          <w:rFonts w:ascii="Arial" w:eastAsia="Times New Roman" w:hAnsi="Arial" w:cs="Arial"/>
          <w:color w:val="222222"/>
          <w:sz w:val="19"/>
          <w:szCs w:val="19"/>
        </w:rPr>
        <w:br/>
      </w:r>
      <w:bookmarkStart w:id="17" w:name="73-5a-503(1)"/>
      <w:bookmarkEnd w:id="17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A3101E" w:rsidRPr="00A3101E" w:rsidTr="00A310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(1)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Following an inspection, the state engineer shall specify what maintenance is necessary to keep the dam and appurtenant structures in satisfactory </w:t>
            </w:r>
            <w:r w:rsidR="00124C07"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condition</w:t>
            </w: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and the owner of the dam shall be responsible for that maintenance.</w:t>
            </w:r>
          </w:p>
        </w:tc>
      </w:tr>
    </w:tbl>
    <w:p w:rsidR="00A3101E" w:rsidRPr="00A3101E" w:rsidRDefault="00A3101E" w:rsidP="00A310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73-5a-503(2)"/>
      <w:bookmarkEnd w:id="18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9142"/>
      </w:tblGrid>
      <w:tr w:rsidR="00A3101E" w:rsidRPr="00A3101E" w:rsidTr="00A3101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(2)</w:t>
            </w:r>
          </w:p>
        </w:tc>
        <w:tc>
          <w:tcPr>
            <w:tcW w:w="15480" w:type="dxa"/>
            <w:shd w:val="clear" w:color="auto" w:fill="FFFFFF"/>
            <w:vAlign w:val="center"/>
            <w:hideMark/>
          </w:tcPr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Depending upon the severity of problems noted </w:t>
            </w:r>
            <w:r w:rsidR="00B05639">
              <w:rPr>
                <w:rFonts w:ascii="Arial" w:eastAsia="Times New Roman" w:hAnsi="Arial" w:cs="Arial"/>
                <w:color w:val="222222"/>
                <w:sz w:val="19"/>
                <w:szCs w:val="19"/>
                <w:u w:val="single"/>
              </w:rPr>
              <w:t xml:space="preserve"> in Subsection (1) </w:t>
            </w:r>
            <w:r w:rsidRPr="00B05639">
              <w:rPr>
                <w:rFonts w:ascii="Arial" w:eastAsia="Times New Roman" w:hAnsi="Arial" w:cs="Arial"/>
                <w:strike/>
                <w:color w:val="222222"/>
                <w:sz w:val="19"/>
                <w:szCs w:val="19"/>
              </w:rPr>
              <w:t>during an inspection</w:t>
            </w:r>
            <w:r w:rsidRPr="00A3101E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the state engineer may issue orders for:</w:t>
            </w:r>
            <w:bookmarkStart w:id="19" w:name="73-5a-503(2)(a)"/>
            <w:bookmarkEnd w:id="19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(a)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engineering studies;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20" w:name="73-5a-503(2)(b)"/>
            <w:bookmarkEnd w:id="20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repairs;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21" w:name="73-5a-503(2)(c)"/>
            <w:bookmarkEnd w:id="21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(c)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storage limitations;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22" w:name="73-5a-503(2)(d)"/>
            <w:bookmarkEnd w:id="22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8712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(d)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removal of the dam;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23" w:name="73-5a-503(2)(e)"/>
            <w:bookmarkEnd w:id="23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725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(e)</w:t>
                  </w:r>
                </w:p>
              </w:tc>
              <w:tc>
                <w:tcPr>
                  <w:tcW w:w="15090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breaching of the dam; or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19"/>
                <w:szCs w:val="19"/>
              </w:rPr>
            </w:pPr>
            <w:bookmarkStart w:id="24" w:name="73-5a-503(2)(f)"/>
            <w:bookmarkEnd w:id="24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8752"/>
            </w:tblGrid>
            <w:tr w:rsidR="00A3101E" w:rsidRPr="00A3101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(f)</w:t>
                  </w:r>
                </w:p>
              </w:tc>
              <w:tc>
                <w:tcPr>
                  <w:tcW w:w="15135" w:type="dxa"/>
                  <w:vAlign w:val="center"/>
                  <w:hideMark/>
                </w:tcPr>
                <w:p w:rsidR="00A3101E" w:rsidRPr="00A3101E" w:rsidRDefault="00A3101E" w:rsidP="00A310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</w:t>
                  </w:r>
                  <w:bookmarkStart w:id="25" w:name="_GoBack"/>
                  <w:bookmarkEnd w:id="25"/>
                  <w:r w:rsidRPr="00A310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other remedy the state engineer determines is appropriate to protect life and property.</w:t>
                  </w:r>
                </w:p>
              </w:tc>
            </w:tr>
          </w:tbl>
          <w:p w:rsidR="00A3101E" w:rsidRPr="00A3101E" w:rsidRDefault="00A3101E" w:rsidP="00A3101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A3101E" w:rsidRPr="002E348B" w:rsidRDefault="00A3101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A3101E" w:rsidRPr="002E348B" w:rsidSect="002E34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8B"/>
    <w:rsid w:val="00124C07"/>
    <w:rsid w:val="002E348B"/>
    <w:rsid w:val="0081542D"/>
    <w:rsid w:val="0083311B"/>
    <w:rsid w:val="00917C2D"/>
    <w:rsid w:val="00A3101E"/>
    <w:rsid w:val="00AF0F3E"/>
    <w:rsid w:val="00B05639"/>
    <w:rsid w:val="00BE143C"/>
    <w:rsid w:val="00D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.utah.gov/xcode/Title73/Chapter5A/73-5a-S501.html?v=C73-5a-S501_180001011800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Marble</dc:creator>
  <cp:lastModifiedBy>Marianne Burbidge</cp:lastModifiedBy>
  <cp:revision>8</cp:revision>
  <cp:lastPrinted>2017-12-14T18:25:00Z</cp:lastPrinted>
  <dcterms:created xsi:type="dcterms:W3CDTF">2017-12-07T19:01:00Z</dcterms:created>
  <dcterms:modified xsi:type="dcterms:W3CDTF">2018-05-29T15:18:00Z</dcterms:modified>
</cp:coreProperties>
</file>